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A7" w:rsidRPr="00D156A7" w:rsidRDefault="00D156A7" w:rsidP="00D156A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156A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Краткие сведения о центре</w:t>
      </w:r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Наименование учреждения</w:t>
      </w:r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КГБУСО «Краевой социально-реабилитационный центр для несовершеннолетних «Надежда»</w:t>
      </w:r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Дата государственной регистрации</w:t>
      </w:r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21.12.2001</w:t>
      </w:r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Об учредителе (учредителях)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Министерство социальной защиты Алтайского края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656068, г. Барнаул, ул. Партизанская, 69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Телефоны: (3852) 27-36-01, 27-36-02 Факс: (3852) 63-99-27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Электронная почта: </w:t>
      </w:r>
      <w:hyperlink r:id="rId6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asp@aksp.ru</w:t>
        </w:r>
      </w:hyperlink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Официальный сайт: </w:t>
      </w:r>
      <w:hyperlink r:id="rId7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aksp.ru</w:t>
        </w:r>
      </w:hyperlink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Оськина Наталья Владимировна – министр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телефон: </w:t>
      </w:r>
      <w:hyperlink r:id="rId8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8(3852)273604;</w:t>
        </w:r>
      </w:hyperlink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hyperlink r:id="rId9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интернет-приемная Министерства социальной защиты Алтайского края</w:t>
        </w:r>
      </w:hyperlink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Место нахождения, в том числе филиалов (при их наличии). Схема проезда.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659305, Алтайский край, г. Бийск, пер. Мартьянова, 53/1.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Проезд автобусами № 77, 46, до остановки "2 Детская поликлиника";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Проезд трамваем №1, 1А, 3, 3А, 5А, 5Б, до остановки "Новосибирская"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Объект расположен в шаговой доступности от остановок (время в пути пешком 1 -3 мин) в двухэтажном здании. В непосредственной близости находятся МБОУ СОШ №3, Детская поликлиника №2, Межрайонная инспекция Федеральной налоговой службы №1 по Алтайскому краю.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Филиалов учреждение не имеет.</w:t>
      </w:r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Режим и график работы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Специалистов</w:t>
      </w: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  <w:t>Понедельник – Четверг: 8:00–17:00</w:t>
      </w: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  <w:t>Пятница: 8:00-16:00</w:t>
      </w: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  <w:t>Обед 12:00-12:48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Центр: круглосуточно</w:t>
      </w:r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lastRenderedPageBreak/>
        <w:t>Контактные телефоны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Приемная: </w:t>
      </w:r>
      <w:hyperlink r:id="rId10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+7(3854) 43 53 25;</w:t>
        </w:r>
      </w:hyperlink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Бухгалтерия: </w:t>
      </w:r>
      <w:hyperlink r:id="rId11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+7(3854) 43 53 24;</w:t>
        </w:r>
      </w:hyperlink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Стационарное отделение: </w:t>
      </w:r>
      <w:hyperlink r:id="rId12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+7 (3854) 43 62 27.</w:t>
        </w:r>
      </w:hyperlink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Адрес электронной почты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hyperlink r:id="rId13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detskiypriut@mail.ru</w:t>
        </w:r>
      </w:hyperlink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Структура организации социального обслуживания</w:t>
      </w:r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Структура Центра представлена</w:t>
      </w:r>
    </w:p>
    <w:p w:rsidR="00D156A7" w:rsidRPr="00D156A7" w:rsidRDefault="00D156A7" w:rsidP="00D15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административно- хозяйственным аппаратом,</w:t>
      </w:r>
    </w:p>
    <w:p w:rsidR="00D156A7" w:rsidRPr="00D156A7" w:rsidRDefault="00D156A7" w:rsidP="00D15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стационарным отделением,</w:t>
      </w:r>
    </w:p>
    <w:p w:rsidR="00D156A7" w:rsidRPr="00D156A7" w:rsidRDefault="00D156A7" w:rsidP="00D15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отделением социально-правовой помощи.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См.: </w:t>
      </w:r>
      <w:hyperlink r:id="rId14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Структура</w:t>
        </w:r>
      </w:hyperlink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hyperlink r:id="rId15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Контакты</w:t>
        </w:r>
      </w:hyperlink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Органы управления организации социального обслуживания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Директор, заместитель директора, главный бухгалтер, заведующий стационарным отделением.</w:t>
      </w:r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Перечень предоставляемых социальных услуг по видам социальных услуг и формам социального обслуживания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Социальное обслуживание в стационарной форме:</w:t>
      </w:r>
    </w:p>
    <w:p w:rsidR="00D156A7" w:rsidRPr="00D156A7" w:rsidRDefault="00D156A7" w:rsidP="00D15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оказание социально-бытовых услуг,</w:t>
      </w:r>
    </w:p>
    <w:p w:rsidR="00D156A7" w:rsidRPr="00D156A7" w:rsidRDefault="00D156A7" w:rsidP="00D15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социально-медицинских услуг,</w:t>
      </w:r>
    </w:p>
    <w:p w:rsidR="00D156A7" w:rsidRPr="00D156A7" w:rsidRDefault="00D156A7" w:rsidP="00D15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социально-психологических услуг,</w:t>
      </w:r>
    </w:p>
    <w:p w:rsidR="00D156A7" w:rsidRPr="00D156A7" w:rsidRDefault="00D156A7" w:rsidP="00D15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социально-педагогических услуг,</w:t>
      </w:r>
    </w:p>
    <w:p w:rsidR="00D156A7" w:rsidRPr="00D156A7" w:rsidRDefault="00D156A7" w:rsidP="00D15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социально-трудовых услуг,</w:t>
      </w:r>
    </w:p>
    <w:p w:rsidR="00D156A7" w:rsidRPr="00D156A7" w:rsidRDefault="00D156A7" w:rsidP="00D15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социально-правовых услуг,</w:t>
      </w:r>
    </w:p>
    <w:p w:rsidR="00D156A7" w:rsidRPr="00D156A7" w:rsidRDefault="00D156A7" w:rsidP="00D156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услуг в целях повышения коммуникативного потенциала получателей социальных услуг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Услуги предоставляются при подаче заявления и необходимого пакета </w:t>
      </w:r>
      <w:hyperlink r:id="rId16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документов</w:t>
        </w:r>
      </w:hyperlink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 xml:space="preserve">Порядок и условия предоставления социальных услуг бесплатно и за плату по видам социальных услуг и формам социального обслуживания </w:t>
      </w: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lastRenderedPageBreak/>
        <w:t>с приложением образцов договоров о предоставлении социальных услуг бесплатно и за плату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 xml:space="preserve">В соответствии с приказом </w:t>
      </w:r>
      <w:proofErr w:type="spellStart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Главтрудсоцзащиты</w:t>
      </w:r>
      <w:proofErr w:type="spellEnd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 xml:space="preserve"> от 28.11.2-014 № 400 «О порядках предоставления социальных услуг поставщиками социальных услуг в Алтайском крае" в ред. Приказа </w:t>
      </w:r>
      <w:proofErr w:type="spellStart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Главалтайсоцзащиты</w:t>
      </w:r>
      <w:proofErr w:type="spellEnd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 xml:space="preserve"> от 28.01.2015 N 12, Приказов </w:t>
      </w:r>
      <w:proofErr w:type="spellStart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Главтрудсоцзащиты</w:t>
      </w:r>
      <w:proofErr w:type="spellEnd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 xml:space="preserve"> от 15.04.2015 N 84, от 11.11.2015 N 450, Приказа </w:t>
      </w:r>
      <w:proofErr w:type="spellStart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Минтрудсоцзащиты</w:t>
      </w:r>
      <w:proofErr w:type="spellEnd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 xml:space="preserve"> Алтайского края от 02.08.2017 N 353, Приказа Минсоцзащиты Алтайского края от 23.08.2019 N 27/</w:t>
      </w:r>
      <w:proofErr w:type="spellStart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Пр</w:t>
      </w:r>
      <w:proofErr w:type="spellEnd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/288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Все услуги предоставляются бесплатно</w:t>
      </w: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 в соответствии с </w:t>
      </w:r>
      <w:hyperlink r:id="rId17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Порядком и условиями предоставления социальных услуг</w:t>
        </w:r>
      </w:hyperlink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 в КГБУСО «Краевой социально-реабилитационный центр для несовершеннолетних «Надежда»</w:t>
      </w:r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Тарифы на социальные услуги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В соответствии с </w:t>
      </w:r>
      <w:hyperlink r:id="rId18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Решением Управления Алтайского края по государственному регулированию цен и тарифов № 62 от 21.06.2017 </w:t>
        </w:r>
      </w:hyperlink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«Об утверждении тарифов на социальные услуги, предоставляемые гражданам государственными организациями социального обслуживания»</w:t>
      </w:r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Численность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Численность получателей социальных услуг в стационарной форме за счет средств физических и (или) юридических лиц в период с 01.01.2020 по 01.12.2020. - 0 человек.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Численность получателей социальных услуг в стационарной форме за счет бюджетных ассигнований бюджетов субъектов РФ в период с 01.01.2020 по 01.12.2020 – 156 человек.</w:t>
      </w:r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О руководителе, его заместителях, руководителях филиалов (при их наличии), о персональном составе работников (с указанием с их согласия уровня образования, квалификации и опыта работы)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Директор – Воронцова Елена Викторовна - </w:t>
      </w:r>
      <w:hyperlink r:id="rId19" w:history="1">
        <w:r w:rsidRPr="00D156A7">
          <w:rPr>
            <w:rFonts w:ascii="Arial" w:eastAsia="Times New Roman" w:hAnsi="Arial" w:cs="Arial"/>
            <w:b/>
            <w:bCs/>
            <w:color w:val="4C85F7"/>
            <w:sz w:val="27"/>
            <w:szCs w:val="27"/>
            <w:u w:val="single"/>
            <w:lang w:eastAsia="ru-RU"/>
          </w:rPr>
          <w:t>+7(3854) 43 53 25;</w:t>
        </w:r>
      </w:hyperlink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E-</w:t>
      </w:r>
      <w:proofErr w:type="spellStart"/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mail</w:t>
      </w:r>
      <w:proofErr w:type="spellEnd"/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 </w:t>
      </w:r>
      <w:hyperlink r:id="rId20" w:history="1">
        <w:r w:rsidRPr="00D156A7">
          <w:rPr>
            <w:rFonts w:ascii="Arial" w:eastAsia="Times New Roman" w:hAnsi="Arial" w:cs="Arial"/>
            <w:b/>
            <w:bCs/>
            <w:color w:val="4C85F7"/>
            <w:sz w:val="27"/>
            <w:szCs w:val="27"/>
            <w:u w:val="single"/>
            <w:lang w:eastAsia="ru-RU"/>
          </w:rPr>
          <w:t>detskiypriut@mail.ru</w:t>
        </w:r>
      </w:hyperlink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Главный бухгалтер - Фотьева Юлия Владимировна - </w:t>
      </w:r>
      <w:hyperlink r:id="rId21" w:history="1">
        <w:r w:rsidRPr="00D156A7">
          <w:rPr>
            <w:rFonts w:ascii="Arial" w:eastAsia="Times New Roman" w:hAnsi="Arial" w:cs="Arial"/>
            <w:b/>
            <w:bCs/>
            <w:color w:val="4C85F7"/>
            <w:sz w:val="27"/>
            <w:szCs w:val="27"/>
            <w:u w:val="single"/>
            <w:lang w:eastAsia="ru-RU"/>
          </w:rPr>
          <w:t>+7(3854) 43 53 24;</w:t>
        </w:r>
      </w:hyperlink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E-</w:t>
      </w:r>
      <w:proofErr w:type="spellStart"/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mail</w:t>
      </w:r>
      <w:proofErr w:type="spellEnd"/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 </w:t>
      </w:r>
      <w:hyperlink r:id="rId22" w:history="1">
        <w:r w:rsidRPr="00D156A7">
          <w:rPr>
            <w:rFonts w:ascii="Arial" w:eastAsia="Times New Roman" w:hAnsi="Arial" w:cs="Arial"/>
            <w:b/>
            <w:bCs/>
            <w:color w:val="4C85F7"/>
            <w:sz w:val="27"/>
            <w:szCs w:val="27"/>
            <w:u w:val="single"/>
            <w:lang w:eastAsia="ru-RU"/>
          </w:rPr>
          <w:t>detskiypriut@mail.ru</w:t>
        </w:r>
      </w:hyperlink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Заместитель директора – Чепурнова Нина Михайловна - </w:t>
      </w:r>
      <w:hyperlink r:id="rId23" w:history="1">
        <w:r w:rsidRPr="00D156A7">
          <w:rPr>
            <w:rFonts w:ascii="Arial" w:eastAsia="Times New Roman" w:hAnsi="Arial" w:cs="Arial"/>
            <w:b/>
            <w:bCs/>
            <w:color w:val="4C85F7"/>
            <w:sz w:val="27"/>
            <w:szCs w:val="27"/>
            <w:u w:val="single"/>
            <w:lang w:eastAsia="ru-RU"/>
          </w:rPr>
          <w:t>+7(3854) 43 53 25;</w:t>
        </w:r>
      </w:hyperlink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E-</w:t>
      </w:r>
      <w:proofErr w:type="spellStart"/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mail</w:t>
      </w:r>
      <w:proofErr w:type="spellEnd"/>
      <w:r w:rsidRPr="00D156A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 </w:t>
      </w:r>
      <w:hyperlink r:id="rId24" w:history="1">
        <w:r w:rsidRPr="00D156A7">
          <w:rPr>
            <w:rFonts w:ascii="Arial" w:eastAsia="Times New Roman" w:hAnsi="Arial" w:cs="Arial"/>
            <w:b/>
            <w:bCs/>
            <w:color w:val="4C85F7"/>
            <w:sz w:val="27"/>
            <w:szCs w:val="27"/>
            <w:u w:val="single"/>
            <w:lang w:eastAsia="ru-RU"/>
          </w:rPr>
          <w:t>detskiypriut@mail.ru</w:t>
        </w:r>
      </w:hyperlink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См. раздел </w:t>
      </w:r>
      <w:hyperlink r:id="rId25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Работники</w:t>
        </w:r>
      </w:hyperlink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Объем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В соответствии с государственным заданием на 2020 год и на плановый период 2021 и 2022 годов за счет бюджетных ассигнований бюджетов субъектов РФ:</w:t>
      </w: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  <w:t>социальное обслуживание в стационарной форме – 156 получателей социальных услуг (среднесписочный);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Объем предоставляемых социальных услуг за счет средств физических и (или) юридических лиц - 0 человек.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val="en-US" w:eastAsia="ru-RU"/>
        </w:rPr>
      </w:pPr>
      <w:hyperlink r:id="rId26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val="en-US" w:eastAsia="ru-RU"/>
          </w:rPr>
          <w:t>nadezhda22.ru/sections/about_us/servs.html</w:t>
        </w:r>
      </w:hyperlink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Наличие лицензий на осуществление деятельности, подлежащей лицензированию в соответствии с законодательством Российской Федерации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Лицензия № 22-01-001959 по осуществлению медицинской деятельности от 20 сентября 2013, предоставлена бессрочно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val="en-US" w:eastAsia="ru-RU"/>
        </w:rPr>
      </w:pPr>
      <w:hyperlink r:id="rId27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val="en-US" w:eastAsia="ru-RU"/>
          </w:rPr>
          <w:t>nadezhda22.ru/src/document/medicine.pdf</w:t>
        </w:r>
      </w:hyperlink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Наличие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 xml:space="preserve">24.08.2020 Прокуратурой </w:t>
      </w:r>
      <w:proofErr w:type="spellStart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г.Бийска</w:t>
      </w:r>
      <w:proofErr w:type="spellEnd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 xml:space="preserve"> проведена проверка законодательства в сфере исполнения законов о несовершеннолетних и молодежи, пожарной безопасности, санитарно-эпидемиологического законодательства, законодательства в сфере здравоохранения. На 01.12.2020 года недочеты, выявленные в ходе проверки устранены в полном объеме.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lastRenderedPageBreak/>
        <w:t xml:space="preserve">24.09.2020 внеплановая выездная проверка ТО </w:t>
      </w:r>
      <w:proofErr w:type="spellStart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ИДиПР</w:t>
      </w:r>
      <w:proofErr w:type="spellEnd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 xml:space="preserve"> №2 </w:t>
      </w:r>
      <w:proofErr w:type="spellStart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УИДиПР</w:t>
      </w:r>
      <w:proofErr w:type="spellEnd"/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 xml:space="preserve"> ГУ МЧС России по Алтайскому краю. На 01.12.2020 года недочеты, выявленные в ходе проверки устранены в полном объеме.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См. раздел </w:t>
      </w:r>
      <w:hyperlink r:id="rId28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Сведения о контрольных мероприятиях и их результатах</w:t>
        </w:r>
      </w:hyperlink>
    </w:p>
    <w:p w:rsidR="00D156A7" w:rsidRPr="00D156A7" w:rsidRDefault="00D156A7" w:rsidP="00D156A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О проведении независимой оценки качества оказания услуг организациями социального обслуживания, которая определяется уполномоченным федеральным органом исполнительной власти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Проведена в ноябре 2019.</w:t>
      </w:r>
    </w:p>
    <w:p w:rsidR="00D156A7" w:rsidRPr="00D156A7" w:rsidRDefault="00D156A7" w:rsidP="00D156A7">
      <w:pPr>
        <w:shd w:val="clear" w:color="auto" w:fill="FFFFFF"/>
        <w:spacing w:line="36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D156A7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 результатом независимой оценки качества оказания услуг учреждения можно ознакомиться </w:t>
      </w:r>
      <w:hyperlink r:id="rId29" w:history="1">
        <w:r w:rsidRPr="00D156A7">
          <w:rPr>
            <w:rFonts w:ascii="Arial" w:eastAsia="Times New Roman" w:hAnsi="Arial" w:cs="Arial"/>
            <w:color w:val="4C85F7"/>
            <w:sz w:val="27"/>
            <w:szCs w:val="27"/>
            <w:u w:val="single"/>
            <w:lang w:eastAsia="ru-RU"/>
          </w:rPr>
          <w:t>по ссылке</w:t>
        </w:r>
      </w:hyperlink>
    </w:p>
    <w:p w:rsidR="00634727" w:rsidRDefault="00634727">
      <w:bookmarkStart w:id="0" w:name="_GoBack"/>
      <w:bookmarkEnd w:id="0"/>
    </w:p>
    <w:sectPr w:rsidR="00634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4DF5"/>
    <w:multiLevelType w:val="multilevel"/>
    <w:tmpl w:val="0612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346F5"/>
    <w:multiLevelType w:val="multilevel"/>
    <w:tmpl w:val="D06E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A7"/>
    <w:rsid w:val="00634727"/>
    <w:rsid w:val="00D1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5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56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156A7"/>
    <w:rPr>
      <w:color w:val="0000FF"/>
      <w:u w:val="single"/>
    </w:rPr>
  </w:style>
  <w:style w:type="character" w:customStyle="1" w:styleId="short-infobold">
    <w:name w:val="short-info__bold"/>
    <w:basedOn w:val="a0"/>
    <w:rsid w:val="00D15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5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56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156A7"/>
    <w:rPr>
      <w:color w:val="0000FF"/>
      <w:u w:val="single"/>
    </w:rPr>
  </w:style>
  <w:style w:type="character" w:customStyle="1" w:styleId="short-infobold">
    <w:name w:val="short-info__bold"/>
    <w:basedOn w:val="a0"/>
    <w:rsid w:val="00D15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11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5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41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3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42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69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9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70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02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5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274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32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4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47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40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0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67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9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58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49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4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85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6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9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02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55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85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43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49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69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51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9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8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19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9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55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586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34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18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10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0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1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9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56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71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8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1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03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854273604" TargetMode="External"/><Relationship Id="rId13" Type="http://schemas.openxmlformats.org/officeDocument/2006/relationships/hyperlink" Target="mailto:detskiypriut@mail.ru" TargetMode="External"/><Relationship Id="rId18" Type="http://schemas.openxmlformats.org/officeDocument/2006/relationships/hyperlink" Target="https://nadezhda22.ru/sections/documents/to_users.html" TargetMode="External"/><Relationship Id="rId26" Type="http://schemas.openxmlformats.org/officeDocument/2006/relationships/hyperlink" Target="https://nadezhda22.ru/sections/about_us/servs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tel:+73854435324" TargetMode="External"/><Relationship Id="rId7" Type="http://schemas.openxmlformats.org/officeDocument/2006/relationships/hyperlink" Target="http://www.aksp.ru/" TargetMode="External"/><Relationship Id="rId12" Type="http://schemas.openxmlformats.org/officeDocument/2006/relationships/hyperlink" Target="tel:+73854436227" TargetMode="External"/><Relationship Id="rId17" Type="http://schemas.openxmlformats.org/officeDocument/2006/relationships/hyperlink" Target="https://nadezhda22.ru/sections/documents/to_users.html" TargetMode="External"/><Relationship Id="rId25" Type="http://schemas.openxmlformats.org/officeDocument/2006/relationships/hyperlink" Target="https://nadezhda22.ru/sections/about_us/worker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dezhda22.ru/sections/documents/to_users.html" TargetMode="External"/><Relationship Id="rId20" Type="http://schemas.openxmlformats.org/officeDocument/2006/relationships/hyperlink" Target="mailto:detskiypriut@mail.ru" TargetMode="External"/><Relationship Id="rId29" Type="http://schemas.openxmlformats.org/officeDocument/2006/relationships/hyperlink" Target="https://nadezhda22.ru/sections/documents/nok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sp@aksp.ru" TargetMode="External"/><Relationship Id="rId11" Type="http://schemas.openxmlformats.org/officeDocument/2006/relationships/hyperlink" Target="tel:+73854435324" TargetMode="External"/><Relationship Id="rId24" Type="http://schemas.openxmlformats.org/officeDocument/2006/relationships/hyperlink" Target="mailto:detskiypriut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dezhda22.ru/sections/contacts.html" TargetMode="External"/><Relationship Id="rId23" Type="http://schemas.openxmlformats.org/officeDocument/2006/relationships/hyperlink" Target="tel:+73854435325" TargetMode="External"/><Relationship Id="rId28" Type="http://schemas.openxmlformats.org/officeDocument/2006/relationships/hyperlink" Target="https://bus.gov.ru/agency/45652/measures" TargetMode="External"/><Relationship Id="rId10" Type="http://schemas.openxmlformats.org/officeDocument/2006/relationships/hyperlink" Target="tel:+73854435325" TargetMode="External"/><Relationship Id="rId19" Type="http://schemas.openxmlformats.org/officeDocument/2006/relationships/hyperlink" Target="tel:+7385443532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ksp.ru/public_reception/novoe_obrashchenie.php" TargetMode="External"/><Relationship Id="rId14" Type="http://schemas.openxmlformats.org/officeDocument/2006/relationships/hyperlink" Target="https://nadezhda22.ru/sections/documents/str.html" TargetMode="External"/><Relationship Id="rId22" Type="http://schemas.openxmlformats.org/officeDocument/2006/relationships/hyperlink" Target="mailto:detskiypriut@mail.ru" TargetMode="External"/><Relationship Id="rId27" Type="http://schemas.openxmlformats.org/officeDocument/2006/relationships/hyperlink" Target="https://nadezhda22.ru/src/document/medicine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1116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Ванина Анна Андреевна</dc:creator>
  <cp:lastModifiedBy>Ванина Анна Андреевна</cp:lastModifiedBy>
  <cp:revision>1</cp:revision>
  <dcterms:created xsi:type="dcterms:W3CDTF">2021-02-09T02:22:00Z</dcterms:created>
  <dcterms:modified xsi:type="dcterms:W3CDTF">2021-02-09T02:23:00Z</dcterms:modified>
</cp:coreProperties>
</file>